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245"/>
        <w:gridCol w:w="7105"/>
      </w:tblGrid>
      <w:tr w:rsidR="007C789C" w14:paraId="5C09740D" w14:textId="77777777" w:rsidTr="005E7784">
        <w:trPr>
          <w:trHeight w:val="710"/>
        </w:trPr>
        <w:tc>
          <w:tcPr>
            <w:tcW w:w="9350" w:type="dxa"/>
            <w:gridSpan w:val="2"/>
          </w:tcPr>
          <w:p w14:paraId="4F30674E" w14:textId="77777777" w:rsidR="007C789C" w:rsidRPr="00643774" w:rsidRDefault="007C789C" w:rsidP="005E7784">
            <w:pPr>
              <w:jc w:val="center"/>
              <w:rPr>
                <w:sz w:val="26"/>
                <w:szCs w:val="26"/>
              </w:rPr>
            </w:pPr>
            <w:r w:rsidRPr="00643774">
              <w:rPr>
                <w:sz w:val="26"/>
                <w:szCs w:val="26"/>
              </w:rPr>
              <w:t>Summer 2021 National Veterinary Scholars Shared Symposia</w:t>
            </w:r>
          </w:p>
          <w:p w14:paraId="0EF805F6" w14:textId="77777777" w:rsidR="007C789C" w:rsidRDefault="007C789C" w:rsidP="005E7784">
            <w:pPr>
              <w:jc w:val="center"/>
            </w:pPr>
            <w:r>
              <w:rPr>
                <w:sz w:val="26"/>
                <w:szCs w:val="26"/>
              </w:rPr>
              <w:t>Career Events</w:t>
            </w:r>
          </w:p>
        </w:tc>
      </w:tr>
      <w:tr w:rsidR="007C789C" w14:paraId="5D450617" w14:textId="77777777" w:rsidTr="005E7784">
        <w:trPr>
          <w:trHeight w:val="350"/>
        </w:trPr>
        <w:tc>
          <w:tcPr>
            <w:tcW w:w="2245" w:type="dxa"/>
          </w:tcPr>
          <w:p w14:paraId="71B5EDB6" w14:textId="77777777" w:rsidR="007C789C" w:rsidRPr="00643774" w:rsidRDefault="007C789C" w:rsidP="005E7784">
            <w:pPr>
              <w:rPr>
                <w:sz w:val="26"/>
                <w:szCs w:val="26"/>
              </w:rPr>
            </w:pPr>
            <w:r w:rsidRPr="00643774">
              <w:rPr>
                <w:sz w:val="26"/>
                <w:szCs w:val="26"/>
              </w:rPr>
              <w:t>Date/Time</w:t>
            </w:r>
          </w:p>
        </w:tc>
        <w:tc>
          <w:tcPr>
            <w:tcW w:w="7105" w:type="dxa"/>
          </w:tcPr>
          <w:p w14:paraId="6B6D5AE5" w14:textId="77777777" w:rsidR="007C789C" w:rsidRPr="00643774" w:rsidRDefault="007C789C" w:rsidP="005E7784">
            <w:pPr>
              <w:rPr>
                <w:sz w:val="26"/>
                <w:szCs w:val="26"/>
              </w:rPr>
            </w:pPr>
            <w:r>
              <w:rPr>
                <w:sz w:val="26"/>
                <w:szCs w:val="26"/>
              </w:rPr>
              <w:t>Info</w:t>
            </w:r>
          </w:p>
        </w:tc>
      </w:tr>
      <w:tr w:rsidR="007C789C" w14:paraId="6A4BA2E4" w14:textId="77777777" w:rsidTr="005E7784">
        <w:trPr>
          <w:trHeight w:val="726"/>
        </w:trPr>
        <w:tc>
          <w:tcPr>
            <w:tcW w:w="2245" w:type="dxa"/>
          </w:tcPr>
          <w:p w14:paraId="3C0786C8" w14:textId="77777777" w:rsidR="007C789C" w:rsidRPr="00643774" w:rsidRDefault="007C789C" w:rsidP="005E7784">
            <w:pPr>
              <w:rPr>
                <w:sz w:val="26"/>
                <w:szCs w:val="26"/>
              </w:rPr>
            </w:pPr>
            <w:r w:rsidRPr="00643774">
              <w:rPr>
                <w:sz w:val="26"/>
                <w:szCs w:val="26"/>
              </w:rPr>
              <w:t>1-3pm EST on Friday, June 4th</w:t>
            </w:r>
          </w:p>
          <w:p w14:paraId="07CA8C1D" w14:textId="77777777" w:rsidR="007C789C" w:rsidRDefault="007C789C" w:rsidP="005E7784"/>
        </w:tc>
        <w:tc>
          <w:tcPr>
            <w:tcW w:w="7105" w:type="dxa"/>
          </w:tcPr>
          <w:p w14:paraId="006DE5C4" w14:textId="77777777" w:rsidR="007C789C" w:rsidRPr="00643774" w:rsidRDefault="007C789C" w:rsidP="005E7784">
            <w:pPr>
              <w:rPr>
                <w:sz w:val="26"/>
                <w:szCs w:val="26"/>
              </w:rPr>
            </w:pPr>
            <w:r w:rsidRPr="00643774">
              <w:rPr>
                <w:sz w:val="26"/>
                <w:szCs w:val="26"/>
              </w:rPr>
              <w:t xml:space="preserve">Hopkins Summer Seminar Series followed by Career Chat: </w:t>
            </w:r>
          </w:p>
          <w:p w14:paraId="131450A5" w14:textId="77777777" w:rsidR="007C789C" w:rsidRPr="00643774" w:rsidRDefault="007C789C" w:rsidP="005E7784">
            <w:pPr>
              <w:rPr>
                <w:b/>
                <w:sz w:val="26"/>
                <w:szCs w:val="26"/>
              </w:rPr>
            </w:pPr>
          </w:p>
          <w:p w14:paraId="0D668584" w14:textId="3D31A93A" w:rsidR="007C789C" w:rsidRPr="001734AC" w:rsidRDefault="001734AC" w:rsidP="005E7784">
            <w:pPr>
              <w:rPr>
                <w:b/>
                <w:sz w:val="26"/>
                <w:szCs w:val="26"/>
              </w:rPr>
            </w:pPr>
            <w:r w:rsidRPr="001734AC">
              <w:rPr>
                <w:b/>
                <w:sz w:val="26"/>
                <w:szCs w:val="26"/>
              </w:rPr>
              <w:t xml:space="preserve">Human granulocytic </w:t>
            </w:r>
            <w:proofErr w:type="spellStart"/>
            <w:r w:rsidRPr="001734AC">
              <w:rPr>
                <w:b/>
                <w:sz w:val="26"/>
                <w:szCs w:val="26"/>
              </w:rPr>
              <w:t>anaplasmosis</w:t>
            </w:r>
            <w:proofErr w:type="spellEnd"/>
            <w:r w:rsidRPr="001734AC">
              <w:rPr>
                <w:b/>
                <w:sz w:val="26"/>
                <w:szCs w:val="26"/>
              </w:rPr>
              <w:t xml:space="preserve"> and innate immune dysregulation characteristic of macrophage activation syndrome</w:t>
            </w:r>
          </w:p>
          <w:p w14:paraId="311CC114" w14:textId="77777777" w:rsidR="007C789C" w:rsidRPr="00643774" w:rsidRDefault="007C789C" w:rsidP="005E7784">
            <w:pPr>
              <w:rPr>
                <w:sz w:val="26"/>
                <w:szCs w:val="26"/>
              </w:rPr>
            </w:pPr>
            <w:r w:rsidRPr="00643774">
              <w:rPr>
                <w:sz w:val="26"/>
                <w:szCs w:val="26"/>
              </w:rPr>
              <w:t xml:space="preserve">Date: Zoom link: </w:t>
            </w:r>
            <w:hyperlink r:id="rId8" w:history="1">
              <w:r w:rsidRPr="00643774">
                <w:rPr>
                  <w:rStyle w:val="Hyperlink"/>
                  <w:sz w:val="26"/>
                  <w:szCs w:val="26"/>
                </w:rPr>
                <w:t>https://zoom.us/j/94284957396</w:t>
              </w:r>
            </w:hyperlink>
            <w:r w:rsidRPr="00643774">
              <w:rPr>
                <w:sz w:val="26"/>
                <w:szCs w:val="26"/>
              </w:rPr>
              <w:t xml:space="preserve"> </w:t>
            </w:r>
          </w:p>
          <w:p w14:paraId="3727ED3A" w14:textId="77777777" w:rsidR="007C789C" w:rsidRPr="00643774" w:rsidRDefault="007C789C" w:rsidP="005E7784">
            <w:pPr>
              <w:rPr>
                <w:sz w:val="26"/>
                <w:szCs w:val="26"/>
              </w:rPr>
            </w:pPr>
            <w:r w:rsidRPr="00643774">
              <w:rPr>
                <w:sz w:val="26"/>
                <w:szCs w:val="26"/>
              </w:rPr>
              <w:t>Presenter: Diana Scorpio, DVM, MPH, DACLAM</w:t>
            </w:r>
          </w:p>
          <w:p w14:paraId="11C49ACF" w14:textId="77777777" w:rsidR="007C789C" w:rsidRDefault="007C789C" w:rsidP="005E7784">
            <w:pPr>
              <w:rPr>
                <w:sz w:val="26"/>
                <w:szCs w:val="26"/>
              </w:rPr>
            </w:pPr>
          </w:p>
          <w:p w14:paraId="3E73B2FE" w14:textId="77777777" w:rsidR="007C789C" w:rsidRPr="00643774" w:rsidRDefault="007C789C" w:rsidP="005E7784">
            <w:pPr>
              <w:rPr>
                <w:sz w:val="26"/>
                <w:szCs w:val="26"/>
              </w:rPr>
            </w:pPr>
            <w:r w:rsidRPr="00643774">
              <w:rPr>
                <w:sz w:val="26"/>
                <w:szCs w:val="26"/>
              </w:rPr>
              <w:t>Dr. Scorpio is the Associate Director of Veterinary Resources and the Attending Veterinarian at the Southwest National Primate Center.  She has more than 20 years of experience in laboratory animal care and medicine working with a variety of species.  Additionally, she is involved in collaborative and independent research related to animal models of infectious disease, vaccine development, and tick-borne disease transmission.</w:t>
            </w:r>
          </w:p>
          <w:p w14:paraId="77A69229" w14:textId="77777777" w:rsidR="007C789C" w:rsidRDefault="007C789C" w:rsidP="005E7784">
            <w:pPr>
              <w:rPr>
                <w:sz w:val="26"/>
                <w:szCs w:val="26"/>
              </w:rPr>
            </w:pPr>
          </w:p>
          <w:p w14:paraId="4C423192" w14:textId="77777777" w:rsidR="007C789C" w:rsidRDefault="007C789C" w:rsidP="005E7784">
            <w:pPr>
              <w:rPr>
                <w:sz w:val="26"/>
                <w:szCs w:val="26"/>
              </w:rPr>
            </w:pPr>
            <w:r w:rsidRPr="00643774">
              <w:rPr>
                <w:sz w:val="26"/>
                <w:szCs w:val="26"/>
              </w:rPr>
              <w:t xml:space="preserve">Seminar Format: For the first hour of the Seminar, Dr. Scorpio will describe her role as a veterinarian scientist investigating the efficacy of COVID vaccine candidates in various animal models.  Participants will have ample opportunity to ask questions about her presentation and experiences.  During the remaining time, we will transition to an interactive Career Chat session.  Dr. Scorpio will share her training, career trajectory, and expertise followed by a question and answer session with participants.  </w:t>
            </w:r>
          </w:p>
          <w:p w14:paraId="22747F7D" w14:textId="77777777" w:rsidR="007C789C" w:rsidRPr="00643774" w:rsidRDefault="007C789C" w:rsidP="005E7784">
            <w:pPr>
              <w:rPr>
                <w:sz w:val="26"/>
                <w:szCs w:val="26"/>
              </w:rPr>
            </w:pPr>
          </w:p>
        </w:tc>
      </w:tr>
      <w:tr w:rsidR="001734AC" w14:paraId="0761394E" w14:textId="77777777" w:rsidTr="005E7784">
        <w:trPr>
          <w:trHeight w:val="726"/>
        </w:trPr>
        <w:tc>
          <w:tcPr>
            <w:tcW w:w="2245" w:type="dxa"/>
          </w:tcPr>
          <w:p w14:paraId="5474FF37" w14:textId="0CA78993" w:rsidR="001734AC" w:rsidRPr="001734AC" w:rsidRDefault="001734AC" w:rsidP="005E7784">
            <w:pPr>
              <w:rPr>
                <w:rFonts w:cstheme="minorHAnsi"/>
                <w:sz w:val="26"/>
                <w:szCs w:val="26"/>
              </w:rPr>
            </w:pPr>
            <w:r w:rsidRPr="001734AC">
              <w:rPr>
                <w:rFonts w:eastAsia="Times New Roman" w:cstheme="minorHAnsi"/>
                <w:bCs/>
                <w:color w:val="232333"/>
                <w:sz w:val="26"/>
                <w:szCs w:val="26"/>
              </w:rPr>
              <w:t>12:30pm ES</w:t>
            </w:r>
            <w:r w:rsidRPr="001734AC">
              <w:rPr>
                <w:rFonts w:eastAsia="Times New Roman" w:cstheme="minorHAnsi"/>
                <w:bCs/>
                <w:color w:val="232333"/>
                <w:sz w:val="26"/>
                <w:szCs w:val="26"/>
              </w:rPr>
              <w:t>T</w:t>
            </w:r>
            <w:r>
              <w:rPr>
                <w:rFonts w:eastAsia="Times New Roman" w:cstheme="minorHAnsi"/>
                <w:bCs/>
                <w:color w:val="232333"/>
                <w:sz w:val="26"/>
                <w:szCs w:val="26"/>
              </w:rPr>
              <w:t xml:space="preserve"> on Friday, June 4th</w:t>
            </w:r>
          </w:p>
        </w:tc>
        <w:tc>
          <w:tcPr>
            <w:tcW w:w="7105" w:type="dxa"/>
          </w:tcPr>
          <w:p w14:paraId="20A65319" w14:textId="77777777" w:rsidR="001734AC" w:rsidRPr="001734AC" w:rsidRDefault="001734AC" w:rsidP="001734AC">
            <w:pPr>
              <w:rPr>
                <w:rFonts w:eastAsia="Times New Roman" w:cstheme="minorHAnsi"/>
                <w:color w:val="232333"/>
                <w:sz w:val="26"/>
                <w:szCs w:val="26"/>
              </w:rPr>
            </w:pPr>
            <w:r w:rsidRPr="001734AC">
              <w:rPr>
                <w:rFonts w:eastAsia="Times New Roman" w:cstheme="minorHAnsi"/>
                <w:b/>
                <w:bCs/>
                <w:color w:val="232333"/>
                <w:sz w:val="26"/>
                <w:szCs w:val="26"/>
              </w:rPr>
              <w:t>Veterinary Scholars BI Researcher Panel Session - Session 1</w:t>
            </w:r>
          </w:p>
          <w:p w14:paraId="27CEAE8A" w14:textId="77777777" w:rsidR="001734AC" w:rsidRPr="001734AC" w:rsidRDefault="001734AC" w:rsidP="001734AC">
            <w:pPr>
              <w:rPr>
                <w:rFonts w:eastAsia="Times New Roman" w:cstheme="minorHAnsi"/>
                <w:b/>
                <w:bCs/>
                <w:color w:val="232333"/>
                <w:sz w:val="26"/>
                <w:szCs w:val="26"/>
              </w:rPr>
            </w:pPr>
            <w:r w:rsidRPr="001734AC">
              <w:rPr>
                <w:rFonts w:eastAsia="Times New Roman" w:cstheme="minorHAnsi"/>
                <w:b/>
                <w:bCs/>
                <w:color w:val="232333"/>
                <w:sz w:val="26"/>
                <w:szCs w:val="26"/>
              </w:rPr>
              <w:t>Panelists:</w:t>
            </w:r>
          </w:p>
          <w:p w14:paraId="3F0AB069" w14:textId="77777777" w:rsidR="001734AC" w:rsidRPr="001734AC" w:rsidRDefault="001734AC" w:rsidP="001734AC">
            <w:pPr>
              <w:rPr>
                <w:rFonts w:eastAsia="Times New Roman" w:cstheme="minorHAnsi"/>
                <w:color w:val="232333"/>
                <w:sz w:val="26"/>
                <w:szCs w:val="26"/>
              </w:rPr>
            </w:pPr>
            <w:r w:rsidRPr="001734AC">
              <w:rPr>
                <w:rFonts w:eastAsia="Times New Roman" w:cstheme="minorHAnsi"/>
                <w:color w:val="232333"/>
                <w:sz w:val="26"/>
                <w:szCs w:val="26"/>
              </w:rPr>
              <w:t xml:space="preserve">Monica </w:t>
            </w:r>
            <w:proofErr w:type="spellStart"/>
            <w:r w:rsidRPr="001734AC">
              <w:rPr>
                <w:rFonts w:eastAsia="Times New Roman" w:cstheme="minorHAnsi"/>
                <w:color w:val="232333"/>
                <w:sz w:val="26"/>
                <w:szCs w:val="26"/>
              </w:rPr>
              <w:t>Figueiredo</w:t>
            </w:r>
            <w:proofErr w:type="spellEnd"/>
            <w:r w:rsidRPr="001734AC">
              <w:rPr>
                <w:rFonts w:eastAsia="Times New Roman" w:cstheme="minorHAnsi"/>
                <w:color w:val="232333"/>
                <w:sz w:val="26"/>
                <w:szCs w:val="26"/>
              </w:rPr>
              <w:t>, DVM, PhD, DACVIM, Associate Director, Product Quality Improvement</w:t>
            </w:r>
          </w:p>
          <w:p w14:paraId="181E828A" w14:textId="77777777" w:rsidR="001734AC" w:rsidRPr="001734AC" w:rsidRDefault="001734AC" w:rsidP="001734AC">
            <w:pPr>
              <w:rPr>
                <w:rFonts w:eastAsia="Times New Roman" w:cstheme="minorHAnsi"/>
                <w:color w:val="232333"/>
                <w:sz w:val="26"/>
                <w:szCs w:val="26"/>
              </w:rPr>
            </w:pPr>
            <w:r w:rsidRPr="001734AC">
              <w:rPr>
                <w:rFonts w:eastAsia="Times New Roman" w:cstheme="minorHAnsi"/>
                <w:color w:val="232333"/>
                <w:sz w:val="26"/>
                <w:szCs w:val="26"/>
              </w:rPr>
              <w:t xml:space="preserve">Keith </w:t>
            </w:r>
            <w:proofErr w:type="spellStart"/>
            <w:r w:rsidRPr="001734AC">
              <w:rPr>
                <w:rFonts w:eastAsia="Times New Roman" w:cstheme="minorHAnsi"/>
                <w:color w:val="232333"/>
                <w:sz w:val="26"/>
                <w:szCs w:val="26"/>
              </w:rPr>
              <w:t>DeJong</w:t>
            </w:r>
            <w:proofErr w:type="spellEnd"/>
            <w:r w:rsidRPr="001734AC">
              <w:rPr>
                <w:rFonts w:eastAsia="Times New Roman" w:cstheme="minorHAnsi"/>
                <w:color w:val="232333"/>
                <w:sz w:val="26"/>
                <w:szCs w:val="26"/>
              </w:rPr>
              <w:t>, DVM, PhD, DAVP, Senior Clinical Scientist</w:t>
            </w:r>
          </w:p>
          <w:p w14:paraId="6582AC2A" w14:textId="77777777" w:rsidR="001734AC" w:rsidRPr="001734AC" w:rsidRDefault="001734AC" w:rsidP="001734AC">
            <w:pPr>
              <w:rPr>
                <w:rFonts w:eastAsia="Times New Roman" w:cstheme="minorHAnsi"/>
                <w:color w:val="232333"/>
                <w:sz w:val="26"/>
                <w:szCs w:val="26"/>
              </w:rPr>
            </w:pPr>
            <w:proofErr w:type="spellStart"/>
            <w:r w:rsidRPr="001734AC">
              <w:rPr>
                <w:rFonts w:eastAsia="Times New Roman" w:cstheme="minorHAnsi"/>
                <w:color w:val="232333"/>
                <w:sz w:val="26"/>
                <w:szCs w:val="26"/>
              </w:rPr>
              <w:t>Aashish</w:t>
            </w:r>
            <w:proofErr w:type="spellEnd"/>
            <w:r w:rsidRPr="001734AC">
              <w:rPr>
                <w:rFonts w:eastAsia="Times New Roman" w:cstheme="minorHAnsi"/>
                <w:color w:val="232333"/>
                <w:sz w:val="26"/>
                <w:szCs w:val="26"/>
              </w:rPr>
              <w:t xml:space="preserve"> (AJ) Joshi, DVM, MBA, PhD, Director of Technical Marketing, Pets</w:t>
            </w:r>
          </w:p>
          <w:p w14:paraId="6113C4C3" w14:textId="1CF8DC9E" w:rsidR="001734AC" w:rsidRDefault="001734AC" w:rsidP="001734AC">
            <w:pPr>
              <w:rPr>
                <w:rFonts w:eastAsia="Times New Roman" w:cstheme="minorHAnsi"/>
                <w:color w:val="232333"/>
                <w:sz w:val="26"/>
                <w:szCs w:val="26"/>
              </w:rPr>
            </w:pPr>
            <w:r w:rsidRPr="001734AC">
              <w:rPr>
                <w:rFonts w:eastAsia="Times New Roman" w:cstheme="minorHAnsi"/>
                <w:color w:val="232333"/>
                <w:sz w:val="26"/>
                <w:szCs w:val="26"/>
              </w:rPr>
              <w:t>Roy Jacob, DVM, MAM, PhD, Professional Services Veterinarian, Poultry</w:t>
            </w:r>
          </w:p>
          <w:p w14:paraId="12345D36" w14:textId="7DE8A2DA" w:rsidR="001734AC" w:rsidRPr="001734AC" w:rsidRDefault="001734AC" w:rsidP="001734AC">
            <w:pPr>
              <w:rPr>
                <w:rFonts w:eastAsia="Times New Roman" w:cstheme="minorHAnsi"/>
                <w:color w:val="232333"/>
                <w:sz w:val="26"/>
                <w:szCs w:val="26"/>
              </w:rPr>
            </w:pPr>
          </w:p>
          <w:p w14:paraId="38EF77E3" w14:textId="77777777" w:rsidR="001734AC" w:rsidRPr="001734AC" w:rsidRDefault="001734AC" w:rsidP="001734AC">
            <w:pPr>
              <w:rPr>
                <w:rFonts w:eastAsia="Times New Roman" w:cstheme="minorHAnsi"/>
                <w:color w:val="232333"/>
                <w:sz w:val="26"/>
                <w:szCs w:val="26"/>
              </w:rPr>
            </w:pPr>
            <w:proofErr w:type="spellStart"/>
            <w:r w:rsidRPr="001734AC">
              <w:rPr>
                <w:rFonts w:eastAsia="Times New Roman" w:cstheme="minorHAnsi"/>
                <w:color w:val="232333"/>
                <w:sz w:val="26"/>
                <w:szCs w:val="26"/>
              </w:rPr>
              <w:t>Boehringer</w:t>
            </w:r>
            <w:proofErr w:type="spellEnd"/>
            <w:r w:rsidRPr="001734AC">
              <w:rPr>
                <w:rFonts w:eastAsia="Times New Roman" w:cstheme="minorHAnsi"/>
                <w:color w:val="232333"/>
                <w:sz w:val="26"/>
                <w:szCs w:val="26"/>
              </w:rPr>
              <w:t xml:space="preserve"> </w:t>
            </w:r>
            <w:proofErr w:type="spellStart"/>
            <w:r w:rsidRPr="001734AC">
              <w:rPr>
                <w:rFonts w:eastAsia="Times New Roman" w:cstheme="minorHAnsi"/>
                <w:color w:val="232333"/>
                <w:sz w:val="26"/>
                <w:szCs w:val="26"/>
              </w:rPr>
              <w:t>Ingelheim</w:t>
            </w:r>
            <w:proofErr w:type="spellEnd"/>
            <w:r w:rsidRPr="001734AC">
              <w:rPr>
                <w:rFonts w:eastAsia="Times New Roman" w:cstheme="minorHAnsi"/>
                <w:color w:val="232333"/>
                <w:sz w:val="26"/>
                <w:szCs w:val="26"/>
              </w:rPr>
              <w:t xml:space="preserve"> Animal Health is hosting 3 virtual “round table” panel talks featuring experts representing commercial, </w:t>
            </w:r>
            <w:r w:rsidRPr="001734AC">
              <w:rPr>
                <w:rFonts w:eastAsia="Times New Roman" w:cstheme="minorHAnsi"/>
                <w:color w:val="232333"/>
                <w:sz w:val="26"/>
                <w:szCs w:val="26"/>
              </w:rPr>
              <w:lastRenderedPageBreak/>
              <w:t>R&amp;D, and technical marketing sectors. The intent of these panels is to share the diverse experience and vast career opportunities in industry with your summer scholars and faculty mentors. Each panel will consist of 3-5 experts, and will focus on their career path, their current role, and potential words of wisdom.</w:t>
            </w:r>
          </w:p>
          <w:p w14:paraId="4E705032" w14:textId="55D703E0" w:rsidR="001734AC" w:rsidRPr="001734AC" w:rsidRDefault="001734AC" w:rsidP="001734AC">
            <w:pPr>
              <w:rPr>
                <w:rFonts w:eastAsia="Times New Roman" w:cstheme="minorHAnsi"/>
                <w:color w:val="232333"/>
                <w:sz w:val="26"/>
                <w:szCs w:val="26"/>
              </w:rPr>
            </w:pPr>
          </w:p>
          <w:p w14:paraId="45C16275" w14:textId="77777777" w:rsidR="001734AC" w:rsidRPr="001734AC" w:rsidRDefault="001734AC" w:rsidP="001734AC">
            <w:pPr>
              <w:rPr>
                <w:rFonts w:eastAsia="Times New Roman" w:cstheme="minorHAnsi"/>
                <w:color w:val="232333"/>
                <w:sz w:val="26"/>
                <w:szCs w:val="26"/>
              </w:rPr>
            </w:pPr>
            <w:r w:rsidRPr="001734AC">
              <w:rPr>
                <w:rFonts w:eastAsia="Times New Roman" w:cstheme="minorHAnsi"/>
                <w:color w:val="232333"/>
                <w:sz w:val="26"/>
                <w:szCs w:val="26"/>
              </w:rPr>
              <w:t>Click on the link below to register:</w:t>
            </w:r>
          </w:p>
          <w:p w14:paraId="26EB099B" w14:textId="77777777" w:rsidR="001734AC" w:rsidRPr="001734AC" w:rsidRDefault="001734AC" w:rsidP="001734AC">
            <w:pPr>
              <w:rPr>
                <w:rFonts w:cstheme="minorHAnsi"/>
                <w:sz w:val="26"/>
                <w:szCs w:val="26"/>
              </w:rPr>
            </w:pPr>
            <w:hyperlink r:id="rId9" w:history="1">
              <w:r w:rsidRPr="001734AC">
                <w:rPr>
                  <w:rStyle w:val="Hyperlink"/>
                  <w:rFonts w:cstheme="minorHAnsi"/>
                  <w:sz w:val="26"/>
                  <w:szCs w:val="26"/>
                </w:rPr>
                <w:t>https://boehringer.zoom.us/webinar/register/WN_fqq2tCBFQR-8daqGVIgEoQ</w:t>
              </w:r>
            </w:hyperlink>
            <w:r w:rsidRPr="001734AC">
              <w:rPr>
                <w:rFonts w:cstheme="minorHAnsi"/>
                <w:sz w:val="26"/>
                <w:szCs w:val="26"/>
              </w:rPr>
              <w:t xml:space="preserve"> </w:t>
            </w:r>
          </w:p>
          <w:p w14:paraId="276FCEE7" w14:textId="34BC7BFF" w:rsidR="001734AC" w:rsidRPr="001734AC" w:rsidRDefault="001734AC" w:rsidP="005E7784">
            <w:pPr>
              <w:rPr>
                <w:rFonts w:cstheme="minorHAnsi"/>
                <w:sz w:val="26"/>
                <w:szCs w:val="26"/>
              </w:rPr>
            </w:pPr>
          </w:p>
        </w:tc>
      </w:tr>
      <w:tr w:rsidR="00A42FEB" w14:paraId="3858D28B" w14:textId="77777777" w:rsidTr="005E7784">
        <w:trPr>
          <w:trHeight w:val="726"/>
        </w:trPr>
        <w:tc>
          <w:tcPr>
            <w:tcW w:w="2245" w:type="dxa"/>
          </w:tcPr>
          <w:p w14:paraId="54E4434C" w14:textId="066C6A01" w:rsidR="00A42FEB" w:rsidRPr="00643774" w:rsidRDefault="00A42FEB" w:rsidP="005E7784">
            <w:pPr>
              <w:rPr>
                <w:sz w:val="26"/>
                <w:szCs w:val="26"/>
              </w:rPr>
            </w:pPr>
            <w:r>
              <w:rPr>
                <w:sz w:val="26"/>
                <w:szCs w:val="26"/>
              </w:rPr>
              <w:lastRenderedPageBreak/>
              <w:t>9:30am EST on Wednesday, June 16</w:t>
            </w:r>
            <w:r w:rsidRPr="00A42FEB">
              <w:rPr>
                <w:sz w:val="26"/>
                <w:szCs w:val="26"/>
                <w:vertAlign w:val="superscript"/>
              </w:rPr>
              <w:t>th</w:t>
            </w:r>
            <w:r>
              <w:rPr>
                <w:sz w:val="26"/>
                <w:szCs w:val="26"/>
              </w:rPr>
              <w:t xml:space="preserve"> </w:t>
            </w:r>
          </w:p>
        </w:tc>
        <w:tc>
          <w:tcPr>
            <w:tcW w:w="7105" w:type="dxa"/>
          </w:tcPr>
          <w:p w14:paraId="094B4B0C" w14:textId="77777777" w:rsidR="00A42FEB" w:rsidRPr="00A42FEB" w:rsidRDefault="00A42FEB" w:rsidP="005E7784">
            <w:pPr>
              <w:rPr>
                <w:b/>
                <w:sz w:val="26"/>
                <w:szCs w:val="26"/>
              </w:rPr>
            </w:pPr>
            <w:r w:rsidRPr="00A42FEB">
              <w:rPr>
                <w:b/>
                <w:sz w:val="26"/>
                <w:szCs w:val="26"/>
              </w:rPr>
              <w:t xml:space="preserve">Career Chat and Virtual Tour of NBAF </w:t>
            </w:r>
          </w:p>
          <w:p w14:paraId="795F9CCC" w14:textId="288AB4A6" w:rsidR="00A42FEB" w:rsidRDefault="00A42FEB" w:rsidP="005E7784">
            <w:pPr>
              <w:rPr>
                <w:sz w:val="26"/>
                <w:szCs w:val="26"/>
              </w:rPr>
            </w:pPr>
            <w:r w:rsidRPr="00A42FEB">
              <w:rPr>
                <w:sz w:val="26"/>
                <w:szCs w:val="26"/>
              </w:rPr>
              <w:t>(National</w:t>
            </w:r>
            <w:r>
              <w:rPr>
                <w:sz w:val="26"/>
                <w:szCs w:val="26"/>
              </w:rPr>
              <w:t xml:space="preserve"> Bio and Agro-Defense Facility)</w:t>
            </w:r>
          </w:p>
          <w:p w14:paraId="432EB2AB" w14:textId="77777777" w:rsidR="00A42FEB" w:rsidRDefault="00A42FEB" w:rsidP="005E7784">
            <w:pPr>
              <w:rPr>
                <w:sz w:val="26"/>
                <w:szCs w:val="26"/>
              </w:rPr>
            </w:pPr>
          </w:p>
          <w:p w14:paraId="741BBE9F" w14:textId="1DE93074" w:rsidR="00A42FEB" w:rsidRDefault="00A42FEB" w:rsidP="005E7784">
            <w:pPr>
              <w:rPr>
                <w:sz w:val="26"/>
                <w:szCs w:val="26"/>
              </w:rPr>
            </w:pPr>
            <w:r>
              <w:rPr>
                <w:sz w:val="26"/>
                <w:szCs w:val="26"/>
              </w:rPr>
              <w:t>P</w:t>
            </w:r>
            <w:r w:rsidRPr="00A42FEB">
              <w:rPr>
                <w:sz w:val="26"/>
                <w:szCs w:val="26"/>
              </w:rPr>
              <w:t xml:space="preserve">resenters will include Dr. Alfonso </w:t>
            </w:r>
            <w:proofErr w:type="spellStart"/>
            <w:r w:rsidRPr="00A42FEB">
              <w:rPr>
                <w:sz w:val="26"/>
                <w:szCs w:val="26"/>
              </w:rPr>
              <w:t>Clavijo</w:t>
            </w:r>
            <w:proofErr w:type="spellEnd"/>
            <w:r w:rsidRPr="00A42FEB">
              <w:rPr>
                <w:sz w:val="26"/>
                <w:szCs w:val="26"/>
              </w:rPr>
              <w:t xml:space="preserve">, DVM/PhD, Director of NBAF, Dr. Kim Dodd, DVM/PhD, Director of Foreign Animal Disease Diagnostic Laboratory and Director of NBAF Scientist Training Program, and Dr. Megan </w:t>
            </w:r>
            <w:proofErr w:type="spellStart"/>
            <w:r w:rsidRPr="00A42FEB">
              <w:rPr>
                <w:sz w:val="26"/>
                <w:szCs w:val="26"/>
              </w:rPr>
              <w:t>Niederwerder</w:t>
            </w:r>
            <w:proofErr w:type="spellEnd"/>
            <w:r w:rsidRPr="00A42FEB">
              <w:rPr>
                <w:sz w:val="26"/>
                <w:szCs w:val="26"/>
              </w:rPr>
              <w:t xml:space="preserve">, DVM/PhD, Assistant Professor at Kansas State University.  They will share with us their career paths, current roles in NBAF and research, and be available for questions.  This zoom will also be recorded.  </w:t>
            </w:r>
          </w:p>
          <w:p w14:paraId="1C970EE9" w14:textId="77777777" w:rsidR="00A42FEB" w:rsidRDefault="00A42FEB" w:rsidP="00A42FEB">
            <w:pPr>
              <w:rPr>
                <w:sz w:val="26"/>
                <w:szCs w:val="26"/>
              </w:rPr>
            </w:pPr>
          </w:p>
          <w:p w14:paraId="7D643E47" w14:textId="6A0D5587" w:rsidR="00A42FEB" w:rsidRPr="00A42FEB" w:rsidRDefault="00A42FEB" w:rsidP="00A42FEB">
            <w:pPr>
              <w:rPr>
                <w:sz w:val="26"/>
                <w:szCs w:val="26"/>
              </w:rPr>
            </w:pPr>
            <w:r w:rsidRPr="00A42FEB">
              <w:rPr>
                <w:sz w:val="26"/>
                <w:szCs w:val="26"/>
              </w:rPr>
              <w:t>Join Zoom Meeting</w:t>
            </w:r>
          </w:p>
          <w:p w14:paraId="09B6176B" w14:textId="3E6945AC" w:rsidR="00A42FEB" w:rsidRPr="00A42FEB" w:rsidRDefault="00A42FEB" w:rsidP="00A42FEB">
            <w:pPr>
              <w:rPr>
                <w:sz w:val="26"/>
                <w:szCs w:val="26"/>
              </w:rPr>
            </w:pPr>
            <w:hyperlink r:id="rId10" w:history="1">
              <w:r w:rsidRPr="00181876">
                <w:rPr>
                  <w:rStyle w:val="Hyperlink"/>
                  <w:sz w:val="26"/>
                  <w:szCs w:val="26"/>
                </w:rPr>
                <w:t>https://ksu.zoom.us/j/98947318319?pwd=dS8zdHY0RkRGaXNKelZjSkFOYjdlQT09</w:t>
              </w:r>
            </w:hyperlink>
            <w:r>
              <w:rPr>
                <w:sz w:val="26"/>
                <w:szCs w:val="26"/>
              </w:rPr>
              <w:t xml:space="preserve"> </w:t>
            </w:r>
          </w:p>
          <w:p w14:paraId="29AD0D75" w14:textId="77777777" w:rsidR="00A42FEB" w:rsidRPr="00A42FEB" w:rsidRDefault="00A42FEB" w:rsidP="00A42FEB">
            <w:pPr>
              <w:rPr>
                <w:sz w:val="26"/>
                <w:szCs w:val="26"/>
              </w:rPr>
            </w:pPr>
          </w:p>
          <w:p w14:paraId="6EEA1413" w14:textId="77777777" w:rsidR="00A42FEB" w:rsidRPr="00A42FEB" w:rsidRDefault="00A42FEB" w:rsidP="00A42FEB">
            <w:pPr>
              <w:rPr>
                <w:sz w:val="26"/>
                <w:szCs w:val="26"/>
              </w:rPr>
            </w:pPr>
            <w:r w:rsidRPr="00A42FEB">
              <w:rPr>
                <w:sz w:val="26"/>
                <w:szCs w:val="26"/>
              </w:rPr>
              <w:t>Meeting ID: 989 4731 8319</w:t>
            </w:r>
          </w:p>
          <w:p w14:paraId="6194261C" w14:textId="77777777" w:rsidR="00A42FEB" w:rsidRDefault="00A42FEB" w:rsidP="00A42FEB">
            <w:pPr>
              <w:rPr>
                <w:sz w:val="26"/>
                <w:szCs w:val="26"/>
              </w:rPr>
            </w:pPr>
            <w:r w:rsidRPr="00A42FEB">
              <w:rPr>
                <w:sz w:val="26"/>
                <w:szCs w:val="26"/>
              </w:rPr>
              <w:t>Passcode: 272833</w:t>
            </w:r>
          </w:p>
          <w:p w14:paraId="53F6A65B" w14:textId="15F48B64" w:rsidR="00A42FEB" w:rsidRPr="00643774" w:rsidRDefault="00A42FEB" w:rsidP="00A42FEB">
            <w:pPr>
              <w:rPr>
                <w:sz w:val="26"/>
                <w:szCs w:val="26"/>
              </w:rPr>
            </w:pPr>
          </w:p>
        </w:tc>
      </w:tr>
      <w:tr w:rsidR="001734AC" w14:paraId="43513771" w14:textId="77777777" w:rsidTr="005E7784">
        <w:trPr>
          <w:trHeight w:val="726"/>
        </w:trPr>
        <w:tc>
          <w:tcPr>
            <w:tcW w:w="2245" w:type="dxa"/>
          </w:tcPr>
          <w:p w14:paraId="4F9D0D65" w14:textId="722E1FFE" w:rsidR="001734AC" w:rsidRPr="001734AC" w:rsidRDefault="001734AC" w:rsidP="001734AC">
            <w:pPr>
              <w:rPr>
                <w:rFonts w:cstheme="minorHAnsi"/>
                <w:sz w:val="26"/>
                <w:szCs w:val="26"/>
              </w:rPr>
            </w:pPr>
            <w:r w:rsidRPr="001734AC">
              <w:rPr>
                <w:rFonts w:eastAsia="Times New Roman" w:cstheme="minorHAnsi"/>
                <w:bCs/>
                <w:color w:val="232333"/>
                <w:sz w:val="26"/>
                <w:szCs w:val="26"/>
              </w:rPr>
              <w:t>12:30pm EDT</w:t>
            </w:r>
            <w:r w:rsidRPr="001734AC">
              <w:rPr>
                <w:rFonts w:eastAsia="Times New Roman" w:cstheme="minorHAnsi"/>
                <w:bCs/>
                <w:color w:val="232333"/>
                <w:sz w:val="26"/>
                <w:szCs w:val="26"/>
              </w:rPr>
              <w:t xml:space="preserve"> on </w:t>
            </w:r>
            <w:r w:rsidRPr="001734AC">
              <w:rPr>
                <w:rFonts w:eastAsia="Times New Roman" w:cstheme="minorHAnsi"/>
                <w:bCs/>
                <w:color w:val="232333"/>
                <w:sz w:val="26"/>
                <w:szCs w:val="26"/>
              </w:rPr>
              <w:t>Monday, June 28</w:t>
            </w:r>
            <w:r w:rsidRPr="001734AC">
              <w:rPr>
                <w:rFonts w:eastAsia="Times New Roman" w:cstheme="minorHAnsi"/>
                <w:bCs/>
                <w:color w:val="232333"/>
                <w:sz w:val="26"/>
                <w:szCs w:val="26"/>
                <w:vertAlign w:val="superscript"/>
              </w:rPr>
              <w:t>th</w:t>
            </w:r>
          </w:p>
        </w:tc>
        <w:tc>
          <w:tcPr>
            <w:tcW w:w="7105" w:type="dxa"/>
          </w:tcPr>
          <w:p w14:paraId="4F096E05" w14:textId="77777777" w:rsidR="001734AC" w:rsidRPr="001734AC" w:rsidRDefault="001734AC" w:rsidP="001734AC">
            <w:pPr>
              <w:rPr>
                <w:rFonts w:eastAsia="Times New Roman" w:cstheme="minorHAnsi"/>
                <w:b/>
                <w:bCs/>
                <w:color w:val="232333"/>
                <w:sz w:val="26"/>
                <w:szCs w:val="26"/>
              </w:rPr>
            </w:pPr>
            <w:r w:rsidRPr="001734AC">
              <w:rPr>
                <w:rFonts w:eastAsia="Times New Roman" w:cstheme="minorHAnsi"/>
                <w:b/>
                <w:bCs/>
                <w:color w:val="232333"/>
                <w:sz w:val="26"/>
                <w:szCs w:val="26"/>
              </w:rPr>
              <w:t>Veterinary Scholars BI Researcher Panel Session - Session 2</w:t>
            </w:r>
          </w:p>
          <w:p w14:paraId="37CE902E" w14:textId="77777777" w:rsidR="001734AC" w:rsidRPr="001734AC" w:rsidRDefault="001734AC" w:rsidP="001734AC">
            <w:pPr>
              <w:rPr>
                <w:rFonts w:eastAsia="Times New Roman" w:cstheme="minorHAnsi"/>
                <w:b/>
                <w:bCs/>
                <w:color w:val="232333"/>
                <w:sz w:val="26"/>
                <w:szCs w:val="26"/>
              </w:rPr>
            </w:pPr>
            <w:r w:rsidRPr="001734AC">
              <w:rPr>
                <w:rFonts w:eastAsia="Times New Roman" w:cstheme="minorHAnsi"/>
                <w:b/>
                <w:bCs/>
                <w:color w:val="232333"/>
                <w:sz w:val="26"/>
                <w:szCs w:val="26"/>
              </w:rPr>
              <w:t>Panelists:</w:t>
            </w:r>
          </w:p>
          <w:p w14:paraId="0A7E10CD" w14:textId="77777777" w:rsidR="001734AC" w:rsidRPr="001734AC" w:rsidRDefault="001734AC" w:rsidP="001734AC">
            <w:pPr>
              <w:rPr>
                <w:rFonts w:eastAsia="Times New Roman" w:cstheme="minorHAnsi"/>
                <w:color w:val="232333"/>
                <w:sz w:val="26"/>
                <w:szCs w:val="26"/>
              </w:rPr>
            </w:pPr>
            <w:r w:rsidRPr="001734AC">
              <w:rPr>
                <w:rFonts w:eastAsia="Times New Roman" w:cstheme="minorHAnsi"/>
                <w:color w:val="232333"/>
                <w:sz w:val="26"/>
                <w:szCs w:val="26"/>
              </w:rPr>
              <w:t xml:space="preserve">Tim </w:t>
            </w:r>
            <w:proofErr w:type="spellStart"/>
            <w:r w:rsidRPr="001734AC">
              <w:rPr>
                <w:rFonts w:eastAsia="Times New Roman" w:cstheme="minorHAnsi"/>
                <w:color w:val="232333"/>
                <w:sz w:val="26"/>
                <w:szCs w:val="26"/>
              </w:rPr>
              <w:t>Leard</w:t>
            </w:r>
            <w:proofErr w:type="spellEnd"/>
            <w:r w:rsidRPr="001734AC">
              <w:rPr>
                <w:rFonts w:eastAsia="Times New Roman" w:cstheme="minorHAnsi"/>
                <w:color w:val="232333"/>
                <w:sz w:val="26"/>
                <w:szCs w:val="26"/>
              </w:rPr>
              <w:t>, DVM, PhD, Global Project Leader, Infectious Diseases, Global Innovation</w:t>
            </w:r>
          </w:p>
          <w:p w14:paraId="21574504" w14:textId="77777777" w:rsidR="001734AC" w:rsidRPr="001734AC" w:rsidRDefault="001734AC" w:rsidP="001734AC">
            <w:pPr>
              <w:rPr>
                <w:rFonts w:eastAsia="Times New Roman" w:cstheme="minorHAnsi"/>
                <w:color w:val="232333"/>
                <w:sz w:val="26"/>
                <w:szCs w:val="26"/>
              </w:rPr>
            </w:pPr>
            <w:proofErr w:type="spellStart"/>
            <w:r w:rsidRPr="001734AC">
              <w:rPr>
                <w:rFonts w:eastAsia="Times New Roman" w:cstheme="minorHAnsi"/>
                <w:color w:val="232333"/>
                <w:sz w:val="26"/>
                <w:szCs w:val="26"/>
              </w:rPr>
              <w:t>Aashish</w:t>
            </w:r>
            <w:proofErr w:type="spellEnd"/>
            <w:r w:rsidRPr="001734AC">
              <w:rPr>
                <w:rFonts w:eastAsia="Times New Roman" w:cstheme="minorHAnsi"/>
                <w:color w:val="232333"/>
                <w:sz w:val="26"/>
                <w:szCs w:val="26"/>
              </w:rPr>
              <w:t xml:space="preserve"> (AJ) Joshi, DVM, MBA, PhD, Director of Technical Marketing, Pets</w:t>
            </w:r>
          </w:p>
          <w:p w14:paraId="2BFF7B4D" w14:textId="77777777" w:rsidR="001734AC" w:rsidRPr="001734AC" w:rsidRDefault="001734AC" w:rsidP="001734AC">
            <w:pPr>
              <w:rPr>
                <w:rFonts w:cstheme="minorHAnsi"/>
                <w:sz w:val="26"/>
                <w:szCs w:val="26"/>
              </w:rPr>
            </w:pPr>
            <w:r w:rsidRPr="001734AC">
              <w:rPr>
                <w:rFonts w:cstheme="minorHAnsi"/>
                <w:sz w:val="26"/>
                <w:szCs w:val="26"/>
              </w:rPr>
              <w:t>Zach Mills, DVM, MBA, Head of US Pet Vet Veterinary Professional Services</w:t>
            </w:r>
          </w:p>
          <w:p w14:paraId="032A1271" w14:textId="77777777" w:rsidR="001734AC" w:rsidRPr="001734AC" w:rsidRDefault="001734AC" w:rsidP="001734AC">
            <w:pPr>
              <w:rPr>
                <w:rFonts w:cstheme="minorHAnsi"/>
                <w:sz w:val="26"/>
                <w:szCs w:val="26"/>
              </w:rPr>
            </w:pPr>
            <w:r w:rsidRPr="001734AC">
              <w:rPr>
                <w:rFonts w:cstheme="minorHAnsi"/>
                <w:sz w:val="26"/>
                <w:szCs w:val="26"/>
              </w:rPr>
              <w:t>Nathan Meyer, DVM, MS, MBA, PhD, Senior Veterinarian, Cattle Key Accounts</w:t>
            </w:r>
          </w:p>
          <w:p w14:paraId="001227E3" w14:textId="6E8E453D" w:rsidR="001734AC" w:rsidRPr="001734AC" w:rsidRDefault="001734AC" w:rsidP="001734AC">
            <w:pPr>
              <w:rPr>
                <w:rFonts w:cstheme="minorHAnsi"/>
                <w:sz w:val="26"/>
                <w:szCs w:val="26"/>
              </w:rPr>
            </w:pPr>
          </w:p>
          <w:p w14:paraId="278ECC17" w14:textId="77777777" w:rsidR="001734AC" w:rsidRPr="001734AC" w:rsidRDefault="001734AC" w:rsidP="001734AC">
            <w:pPr>
              <w:rPr>
                <w:rFonts w:eastAsia="Times New Roman" w:cstheme="minorHAnsi"/>
                <w:color w:val="232333"/>
                <w:sz w:val="26"/>
                <w:szCs w:val="26"/>
              </w:rPr>
            </w:pPr>
            <w:proofErr w:type="spellStart"/>
            <w:r w:rsidRPr="001734AC">
              <w:rPr>
                <w:rFonts w:eastAsia="Times New Roman" w:cstheme="minorHAnsi"/>
                <w:color w:val="232333"/>
                <w:sz w:val="26"/>
                <w:szCs w:val="26"/>
              </w:rPr>
              <w:lastRenderedPageBreak/>
              <w:t>Boehringer</w:t>
            </w:r>
            <w:proofErr w:type="spellEnd"/>
            <w:r w:rsidRPr="001734AC">
              <w:rPr>
                <w:rFonts w:eastAsia="Times New Roman" w:cstheme="minorHAnsi"/>
                <w:color w:val="232333"/>
                <w:sz w:val="26"/>
                <w:szCs w:val="26"/>
              </w:rPr>
              <w:t xml:space="preserve"> </w:t>
            </w:r>
            <w:proofErr w:type="spellStart"/>
            <w:r w:rsidRPr="001734AC">
              <w:rPr>
                <w:rFonts w:eastAsia="Times New Roman" w:cstheme="minorHAnsi"/>
                <w:color w:val="232333"/>
                <w:sz w:val="26"/>
                <w:szCs w:val="26"/>
              </w:rPr>
              <w:t>Ingelheim</w:t>
            </w:r>
            <w:proofErr w:type="spellEnd"/>
            <w:r w:rsidRPr="001734AC">
              <w:rPr>
                <w:rFonts w:eastAsia="Times New Roman" w:cstheme="minorHAnsi"/>
                <w:color w:val="232333"/>
                <w:sz w:val="26"/>
                <w:szCs w:val="26"/>
              </w:rPr>
              <w:t xml:space="preserve"> Animal Health is hosting 3 virtual “round table” panel talks featuring experts representing commercial, R&amp;D, and technical marketing sectors. The intent of these panels is to share the diverse experience and vast career opportunities in industry with your summer scholars and faculty mentors. Each panel will consist of 3-5 experts, and will focus on their career path, their current role, and potential words of wisdom.</w:t>
            </w:r>
          </w:p>
          <w:p w14:paraId="315FF038" w14:textId="2C385816" w:rsidR="001734AC" w:rsidRPr="001734AC" w:rsidRDefault="001734AC" w:rsidP="001734AC">
            <w:pPr>
              <w:rPr>
                <w:rFonts w:cstheme="minorHAnsi"/>
                <w:sz w:val="26"/>
                <w:szCs w:val="26"/>
              </w:rPr>
            </w:pPr>
          </w:p>
          <w:p w14:paraId="5390D0BC" w14:textId="77777777" w:rsidR="001734AC" w:rsidRPr="001734AC" w:rsidRDefault="001734AC" w:rsidP="001734AC">
            <w:pPr>
              <w:rPr>
                <w:rFonts w:cstheme="minorHAnsi"/>
                <w:sz w:val="26"/>
                <w:szCs w:val="26"/>
              </w:rPr>
            </w:pPr>
            <w:r w:rsidRPr="001734AC">
              <w:rPr>
                <w:rFonts w:cstheme="minorHAnsi"/>
                <w:sz w:val="26"/>
                <w:szCs w:val="26"/>
              </w:rPr>
              <w:t>Click on the link below to register:</w:t>
            </w:r>
          </w:p>
          <w:p w14:paraId="75A49FA5" w14:textId="77777777" w:rsidR="001734AC" w:rsidRPr="001734AC" w:rsidRDefault="001734AC" w:rsidP="001734AC">
            <w:pPr>
              <w:rPr>
                <w:rFonts w:cstheme="minorHAnsi"/>
                <w:sz w:val="26"/>
                <w:szCs w:val="26"/>
              </w:rPr>
            </w:pPr>
            <w:hyperlink r:id="rId11" w:history="1">
              <w:r w:rsidRPr="001734AC">
                <w:rPr>
                  <w:rStyle w:val="Hyperlink"/>
                  <w:rFonts w:cstheme="minorHAnsi"/>
                  <w:sz w:val="26"/>
                  <w:szCs w:val="26"/>
                </w:rPr>
                <w:t>https://boehringer.zoom.us/webinar/register/WN_61oomwkVRm-c4Bfo7y0s4Q</w:t>
              </w:r>
            </w:hyperlink>
            <w:r w:rsidRPr="001734AC">
              <w:rPr>
                <w:rFonts w:cstheme="minorHAnsi"/>
                <w:sz w:val="26"/>
                <w:szCs w:val="26"/>
              </w:rPr>
              <w:t xml:space="preserve"> </w:t>
            </w:r>
          </w:p>
          <w:p w14:paraId="5717B395" w14:textId="16A86CFD" w:rsidR="001734AC" w:rsidRPr="001734AC" w:rsidRDefault="001734AC" w:rsidP="001734AC">
            <w:pPr>
              <w:rPr>
                <w:rFonts w:cstheme="minorHAnsi"/>
                <w:b/>
                <w:sz w:val="26"/>
                <w:szCs w:val="26"/>
              </w:rPr>
            </w:pPr>
          </w:p>
        </w:tc>
      </w:tr>
      <w:tr w:rsidR="001734AC" w14:paraId="02EB52AF" w14:textId="77777777" w:rsidTr="005E7784">
        <w:trPr>
          <w:trHeight w:val="726"/>
        </w:trPr>
        <w:tc>
          <w:tcPr>
            <w:tcW w:w="2245" w:type="dxa"/>
          </w:tcPr>
          <w:p w14:paraId="72B505C7" w14:textId="77777777" w:rsidR="001734AC" w:rsidRPr="00643774" w:rsidRDefault="001734AC" w:rsidP="001734AC">
            <w:pPr>
              <w:rPr>
                <w:sz w:val="26"/>
                <w:szCs w:val="26"/>
              </w:rPr>
            </w:pPr>
            <w:r w:rsidRPr="00643774">
              <w:rPr>
                <w:sz w:val="26"/>
                <w:szCs w:val="26"/>
              </w:rPr>
              <w:lastRenderedPageBreak/>
              <w:t>1-3pm EST on Friday, July 23</w:t>
            </w:r>
            <w:r w:rsidRPr="00643774">
              <w:rPr>
                <w:sz w:val="26"/>
                <w:szCs w:val="26"/>
                <w:vertAlign w:val="superscript"/>
              </w:rPr>
              <w:t>rd</w:t>
            </w:r>
          </w:p>
        </w:tc>
        <w:tc>
          <w:tcPr>
            <w:tcW w:w="7105" w:type="dxa"/>
          </w:tcPr>
          <w:p w14:paraId="25AB9449" w14:textId="77777777" w:rsidR="001734AC" w:rsidRPr="00643774" w:rsidRDefault="001734AC" w:rsidP="001734AC">
            <w:pPr>
              <w:rPr>
                <w:rFonts w:eastAsiaTheme="minorHAnsi"/>
                <w:sz w:val="26"/>
                <w:szCs w:val="26"/>
              </w:rPr>
            </w:pPr>
            <w:r w:rsidRPr="00643774">
              <w:rPr>
                <w:sz w:val="26"/>
                <w:szCs w:val="26"/>
              </w:rPr>
              <w:t xml:space="preserve">Hopkins Summer Seminar Series followed by Career Chat: </w:t>
            </w:r>
          </w:p>
          <w:p w14:paraId="42648B10" w14:textId="77777777" w:rsidR="001734AC" w:rsidRPr="00643774" w:rsidRDefault="001734AC" w:rsidP="001734AC">
            <w:pPr>
              <w:rPr>
                <w:b/>
                <w:sz w:val="26"/>
                <w:szCs w:val="26"/>
              </w:rPr>
            </w:pPr>
          </w:p>
          <w:p w14:paraId="2637B6C9" w14:textId="77777777" w:rsidR="001734AC" w:rsidRPr="00643774" w:rsidRDefault="001734AC" w:rsidP="001734AC">
            <w:pPr>
              <w:rPr>
                <w:b/>
                <w:sz w:val="26"/>
                <w:szCs w:val="26"/>
              </w:rPr>
            </w:pPr>
            <w:r w:rsidRPr="00643774">
              <w:rPr>
                <w:b/>
                <w:sz w:val="26"/>
                <w:szCs w:val="26"/>
              </w:rPr>
              <w:t>Refinement of Animal Models of Human Diseases</w:t>
            </w:r>
          </w:p>
          <w:p w14:paraId="426C0BEB" w14:textId="77777777" w:rsidR="001734AC" w:rsidRPr="00643774" w:rsidRDefault="001734AC" w:rsidP="001734AC">
            <w:pPr>
              <w:rPr>
                <w:sz w:val="26"/>
                <w:szCs w:val="26"/>
              </w:rPr>
            </w:pPr>
            <w:r w:rsidRPr="00643774">
              <w:rPr>
                <w:sz w:val="26"/>
                <w:szCs w:val="26"/>
              </w:rPr>
              <w:t xml:space="preserve">Zoom link: </w:t>
            </w:r>
            <w:hyperlink r:id="rId12" w:history="1">
              <w:r w:rsidRPr="00643774">
                <w:rPr>
                  <w:rStyle w:val="Hyperlink"/>
                  <w:sz w:val="26"/>
                  <w:szCs w:val="26"/>
                </w:rPr>
                <w:t>https://zoom.us/j/92346627907</w:t>
              </w:r>
            </w:hyperlink>
            <w:r w:rsidRPr="00643774">
              <w:rPr>
                <w:sz w:val="26"/>
                <w:szCs w:val="26"/>
              </w:rPr>
              <w:t xml:space="preserve"> </w:t>
            </w:r>
          </w:p>
          <w:p w14:paraId="46121A7A" w14:textId="77777777" w:rsidR="001734AC" w:rsidRPr="00643774" w:rsidRDefault="001734AC" w:rsidP="001734AC">
            <w:pPr>
              <w:rPr>
                <w:sz w:val="26"/>
                <w:szCs w:val="26"/>
              </w:rPr>
            </w:pPr>
            <w:r w:rsidRPr="00643774">
              <w:rPr>
                <w:sz w:val="26"/>
                <w:szCs w:val="26"/>
              </w:rPr>
              <w:t>Presenter: Kelly Metcalf Pate, DVM, PhD, DACLAM</w:t>
            </w:r>
          </w:p>
          <w:p w14:paraId="3F8E8792" w14:textId="77777777" w:rsidR="001734AC" w:rsidRPr="00643774" w:rsidRDefault="001734AC" w:rsidP="001734AC">
            <w:pPr>
              <w:rPr>
                <w:sz w:val="26"/>
                <w:szCs w:val="26"/>
              </w:rPr>
            </w:pPr>
          </w:p>
          <w:p w14:paraId="59F3D04B" w14:textId="77777777" w:rsidR="001734AC" w:rsidRPr="00643774" w:rsidRDefault="001734AC" w:rsidP="001734AC">
            <w:pPr>
              <w:rPr>
                <w:sz w:val="26"/>
                <w:szCs w:val="26"/>
              </w:rPr>
            </w:pPr>
            <w:r w:rsidRPr="00643774">
              <w:rPr>
                <w:sz w:val="26"/>
                <w:szCs w:val="26"/>
              </w:rPr>
              <w:t xml:space="preserve">Dr. Metcalf Pate is the Director of the Division of Comparative Medicine at the Massachusetts Institute of Technology.  She is a veterinarian-scientist with expertise in virology, platelet immunology, and the development and refinement of animal models of human diseases.  Additionally, she plays a vital role in teaching and mentoring veterinarian trainees in laboratory animal medicine residencies and veterinary students in summer research programs.  </w:t>
            </w:r>
          </w:p>
          <w:p w14:paraId="798AA86E" w14:textId="77777777" w:rsidR="001734AC" w:rsidRDefault="001734AC" w:rsidP="001734AC">
            <w:pPr>
              <w:rPr>
                <w:sz w:val="26"/>
                <w:szCs w:val="26"/>
              </w:rPr>
            </w:pPr>
          </w:p>
          <w:p w14:paraId="576C8656" w14:textId="77777777" w:rsidR="001734AC" w:rsidRPr="00643774" w:rsidRDefault="001734AC" w:rsidP="001734AC">
            <w:pPr>
              <w:rPr>
                <w:sz w:val="26"/>
                <w:szCs w:val="26"/>
              </w:rPr>
            </w:pPr>
            <w:r w:rsidRPr="00643774">
              <w:rPr>
                <w:sz w:val="26"/>
                <w:szCs w:val="26"/>
              </w:rPr>
              <w:t xml:space="preserve">Seminar Format: For the first hour of the Seminar, Dr. Metcalf Pate will share approaches and considerations for refining animal models of human diseases.  Participants will have ample opportunity to ask questions about her presentation and experiences.  During the remaining time, we will transition to an interactive Career Chat session.  Dr. Metcalf Pate will share her training, career trajectory, and expertise followed by a question and answer session with participants.  </w:t>
            </w:r>
          </w:p>
          <w:p w14:paraId="796A6D2D" w14:textId="77777777" w:rsidR="001734AC" w:rsidRPr="00643774" w:rsidRDefault="001734AC" w:rsidP="001734AC">
            <w:pPr>
              <w:rPr>
                <w:sz w:val="26"/>
                <w:szCs w:val="26"/>
              </w:rPr>
            </w:pPr>
          </w:p>
        </w:tc>
      </w:tr>
      <w:tr w:rsidR="001734AC" w14:paraId="7F7E956E" w14:textId="77777777" w:rsidTr="005E7784">
        <w:trPr>
          <w:trHeight w:val="726"/>
        </w:trPr>
        <w:tc>
          <w:tcPr>
            <w:tcW w:w="2245" w:type="dxa"/>
          </w:tcPr>
          <w:p w14:paraId="59D64557" w14:textId="360AC73E" w:rsidR="001734AC" w:rsidRPr="001734AC" w:rsidRDefault="001734AC" w:rsidP="001734AC">
            <w:pPr>
              <w:rPr>
                <w:rFonts w:eastAsia="Times New Roman" w:cstheme="minorHAnsi"/>
                <w:bCs/>
                <w:color w:val="232333"/>
                <w:sz w:val="26"/>
                <w:szCs w:val="26"/>
              </w:rPr>
            </w:pPr>
            <w:r w:rsidRPr="001734AC">
              <w:rPr>
                <w:rFonts w:eastAsia="Times New Roman" w:cstheme="minorHAnsi"/>
                <w:bCs/>
                <w:color w:val="232333"/>
                <w:sz w:val="26"/>
                <w:szCs w:val="26"/>
              </w:rPr>
              <w:t>12:30pm EDT</w:t>
            </w:r>
            <w:r w:rsidRPr="001734AC">
              <w:rPr>
                <w:rFonts w:eastAsia="Times New Roman" w:cstheme="minorHAnsi"/>
                <w:bCs/>
                <w:color w:val="232333"/>
                <w:sz w:val="26"/>
                <w:szCs w:val="26"/>
              </w:rPr>
              <w:t xml:space="preserve"> on </w:t>
            </w:r>
            <w:r w:rsidRPr="001734AC">
              <w:rPr>
                <w:rFonts w:eastAsia="Times New Roman" w:cstheme="minorHAnsi"/>
                <w:bCs/>
                <w:color w:val="232333"/>
                <w:sz w:val="26"/>
                <w:szCs w:val="26"/>
              </w:rPr>
              <w:t>Wednesday, July 28</w:t>
            </w:r>
            <w:r w:rsidRPr="001734AC">
              <w:rPr>
                <w:rFonts w:eastAsia="Times New Roman" w:cstheme="minorHAnsi"/>
                <w:bCs/>
                <w:color w:val="232333"/>
                <w:sz w:val="26"/>
                <w:szCs w:val="26"/>
                <w:vertAlign w:val="superscript"/>
              </w:rPr>
              <w:t>th</w:t>
            </w:r>
          </w:p>
        </w:tc>
        <w:tc>
          <w:tcPr>
            <w:tcW w:w="7105" w:type="dxa"/>
          </w:tcPr>
          <w:p w14:paraId="36378D21" w14:textId="77777777" w:rsidR="001734AC" w:rsidRPr="001734AC" w:rsidRDefault="001734AC" w:rsidP="001734AC">
            <w:pPr>
              <w:rPr>
                <w:rFonts w:eastAsia="Times New Roman" w:cstheme="minorHAnsi"/>
                <w:b/>
                <w:bCs/>
                <w:color w:val="232333"/>
                <w:sz w:val="26"/>
                <w:szCs w:val="26"/>
              </w:rPr>
            </w:pPr>
            <w:r w:rsidRPr="001734AC">
              <w:rPr>
                <w:rFonts w:eastAsia="Times New Roman" w:cstheme="minorHAnsi"/>
                <w:b/>
                <w:bCs/>
                <w:color w:val="232333"/>
                <w:sz w:val="26"/>
                <w:szCs w:val="26"/>
              </w:rPr>
              <w:t>Veterinary Scholars BI Researcher Panel Session - Session 3</w:t>
            </w:r>
          </w:p>
          <w:p w14:paraId="0C2E01AF" w14:textId="77777777" w:rsidR="001734AC" w:rsidRPr="001734AC" w:rsidRDefault="001734AC" w:rsidP="001734AC">
            <w:pPr>
              <w:rPr>
                <w:rFonts w:eastAsia="Times New Roman" w:cstheme="minorHAnsi"/>
                <w:color w:val="232333"/>
                <w:sz w:val="26"/>
                <w:szCs w:val="26"/>
              </w:rPr>
            </w:pPr>
            <w:r w:rsidRPr="001734AC">
              <w:rPr>
                <w:rFonts w:eastAsia="Times New Roman" w:cstheme="minorHAnsi"/>
                <w:color w:val="232333"/>
                <w:sz w:val="26"/>
                <w:szCs w:val="26"/>
              </w:rPr>
              <w:t xml:space="preserve">Monica </w:t>
            </w:r>
            <w:proofErr w:type="spellStart"/>
            <w:r w:rsidRPr="001734AC">
              <w:rPr>
                <w:rFonts w:eastAsia="Times New Roman" w:cstheme="minorHAnsi"/>
                <w:color w:val="232333"/>
                <w:sz w:val="26"/>
                <w:szCs w:val="26"/>
              </w:rPr>
              <w:t>Figueiredo</w:t>
            </w:r>
            <w:proofErr w:type="spellEnd"/>
            <w:r w:rsidRPr="001734AC">
              <w:rPr>
                <w:rFonts w:eastAsia="Times New Roman" w:cstheme="minorHAnsi"/>
                <w:color w:val="232333"/>
                <w:sz w:val="26"/>
                <w:szCs w:val="26"/>
              </w:rPr>
              <w:t>, DVM, PhD, DACVIM, Associate Director, Product Quality Improvement</w:t>
            </w:r>
            <w:bookmarkStart w:id="0" w:name="_GoBack"/>
            <w:bookmarkEnd w:id="0"/>
          </w:p>
          <w:p w14:paraId="5C03501E" w14:textId="77777777" w:rsidR="001734AC" w:rsidRPr="001734AC" w:rsidRDefault="001734AC" w:rsidP="001734AC">
            <w:pPr>
              <w:rPr>
                <w:rFonts w:eastAsia="Times New Roman" w:cstheme="minorHAnsi"/>
                <w:color w:val="232333"/>
                <w:sz w:val="26"/>
                <w:szCs w:val="26"/>
              </w:rPr>
            </w:pPr>
            <w:r w:rsidRPr="001734AC">
              <w:rPr>
                <w:rFonts w:eastAsia="Times New Roman" w:cstheme="minorHAnsi"/>
                <w:color w:val="232333"/>
                <w:sz w:val="26"/>
                <w:szCs w:val="26"/>
              </w:rPr>
              <w:lastRenderedPageBreak/>
              <w:t>Steve Grubbs, DVM, PhD, DACVIM, Associate Director, Technical Marketing, Equine</w:t>
            </w:r>
          </w:p>
          <w:p w14:paraId="06257BEC" w14:textId="77777777" w:rsidR="001734AC" w:rsidRPr="001734AC" w:rsidRDefault="001734AC" w:rsidP="001734AC">
            <w:pPr>
              <w:rPr>
                <w:rFonts w:eastAsia="Times New Roman" w:cstheme="minorHAnsi"/>
                <w:color w:val="232333"/>
                <w:sz w:val="26"/>
                <w:szCs w:val="26"/>
              </w:rPr>
            </w:pPr>
            <w:proofErr w:type="spellStart"/>
            <w:r w:rsidRPr="001734AC">
              <w:rPr>
                <w:rFonts w:eastAsia="Times New Roman" w:cstheme="minorHAnsi"/>
                <w:color w:val="232333"/>
                <w:sz w:val="26"/>
                <w:szCs w:val="26"/>
              </w:rPr>
              <w:t>Jeryln</w:t>
            </w:r>
            <w:proofErr w:type="spellEnd"/>
            <w:r w:rsidRPr="001734AC">
              <w:rPr>
                <w:rFonts w:eastAsia="Times New Roman" w:cstheme="minorHAnsi"/>
                <w:color w:val="232333"/>
                <w:sz w:val="26"/>
                <w:szCs w:val="26"/>
              </w:rPr>
              <w:t xml:space="preserve"> </w:t>
            </w:r>
            <w:proofErr w:type="spellStart"/>
            <w:r w:rsidRPr="001734AC">
              <w:rPr>
                <w:rFonts w:eastAsia="Times New Roman" w:cstheme="minorHAnsi"/>
                <w:color w:val="232333"/>
                <w:sz w:val="26"/>
                <w:szCs w:val="26"/>
              </w:rPr>
              <w:t>Sponseller</w:t>
            </w:r>
            <w:proofErr w:type="spellEnd"/>
            <w:r w:rsidRPr="001734AC">
              <w:rPr>
                <w:rFonts w:eastAsia="Times New Roman" w:cstheme="minorHAnsi"/>
                <w:color w:val="232333"/>
                <w:sz w:val="26"/>
                <w:szCs w:val="26"/>
              </w:rPr>
              <w:t>, DVM, MRCVS, MPH, PhD, Senior Professional Services, Pets</w:t>
            </w:r>
          </w:p>
          <w:p w14:paraId="670FCB39" w14:textId="77777777" w:rsidR="001734AC" w:rsidRPr="001734AC" w:rsidRDefault="001734AC" w:rsidP="001734AC">
            <w:pPr>
              <w:rPr>
                <w:rFonts w:eastAsia="Times New Roman" w:cstheme="minorHAnsi"/>
                <w:color w:val="232333"/>
                <w:sz w:val="26"/>
                <w:szCs w:val="26"/>
              </w:rPr>
            </w:pPr>
            <w:r w:rsidRPr="001734AC">
              <w:rPr>
                <w:rFonts w:eastAsia="Times New Roman" w:cstheme="minorHAnsi"/>
                <w:color w:val="232333"/>
                <w:sz w:val="26"/>
                <w:szCs w:val="26"/>
              </w:rPr>
              <w:t xml:space="preserve">Roberto Alva-Valdez, DVM, PhD, Executive Director, Georgia Clinical Center &amp; BI Veterinary Research Scholars </w:t>
            </w:r>
          </w:p>
          <w:p w14:paraId="63F43647" w14:textId="38CCF8FC" w:rsidR="001734AC" w:rsidRPr="001734AC" w:rsidRDefault="001734AC" w:rsidP="001734AC">
            <w:pPr>
              <w:rPr>
                <w:rFonts w:eastAsia="Times New Roman" w:cstheme="minorHAnsi"/>
                <w:color w:val="232333"/>
                <w:sz w:val="26"/>
                <w:szCs w:val="26"/>
              </w:rPr>
            </w:pPr>
          </w:p>
          <w:p w14:paraId="2A789D30" w14:textId="738DED30" w:rsidR="001734AC" w:rsidRPr="001734AC" w:rsidRDefault="001734AC" w:rsidP="001734AC">
            <w:pPr>
              <w:rPr>
                <w:rFonts w:eastAsia="Times New Roman" w:cstheme="minorHAnsi"/>
                <w:color w:val="232333"/>
                <w:sz w:val="26"/>
                <w:szCs w:val="26"/>
              </w:rPr>
            </w:pPr>
            <w:proofErr w:type="spellStart"/>
            <w:r w:rsidRPr="001734AC">
              <w:rPr>
                <w:rFonts w:eastAsia="Times New Roman" w:cstheme="minorHAnsi"/>
                <w:color w:val="232333"/>
                <w:sz w:val="26"/>
                <w:szCs w:val="26"/>
              </w:rPr>
              <w:t>Boehringer</w:t>
            </w:r>
            <w:proofErr w:type="spellEnd"/>
            <w:r w:rsidRPr="001734AC">
              <w:rPr>
                <w:rFonts w:eastAsia="Times New Roman" w:cstheme="minorHAnsi"/>
                <w:color w:val="232333"/>
                <w:sz w:val="26"/>
                <w:szCs w:val="26"/>
              </w:rPr>
              <w:t xml:space="preserve"> </w:t>
            </w:r>
            <w:proofErr w:type="spellStart"/>
            <w:r w:rsidRPr="001734AC">
              <w:rPr>
                <w:rFonts w:eastAsia="Times New Roman" w:cstheme="minorHAnsi"/>
                <w:color w:val="232333"/>
                <w:sz w:val="26"/>
                <w:szCs w:val="26"/>
              </w:rPr>
              <w:t>Ingelheim</w:t>
            </w:r>
            <w:proofErr w:type="spellEnd"/>
            <w:r w:rsidRPr="001734AC">
              <w:rPr>
                <w:rFonts w:eastAsia="Times New Roman" w:cstheme="minorHAnsi"/>
                <w:color w:val="232333"/>
                <w:sz w:val="26"/>
                <w:szCs w:val="26"/>
              </w:rPr>
              <w:t xml:space="preserve"> Animal Health is hosting 3 virtual “round table” panel talks featuring experts representing commercial, R&amp;D, and technical marketing sectors. The intent of these panels is to share the diverse experience and vast career opportunities in industry with your summer scholars and faculty mentors. Each panel will consist of 3-5 experts, and will focus on their career path, their current role, and potential words of wisdom.</w:t>
            </w:r>
          </w:p>
          <w:p w14:paraId="4D3657A3" w14:textId="77777777" w:rsidR="001734AC" w:rsidRPr="001734AC" w:rsidRDefault="001734AC" w:rsidP="001734AC">
            <w:pPr>
              <w:rPr>
                <w:rFonts w:eastAsia="Times New Roman" w:cstheme="minorHAnsi"/>
                <w:color w:val="232333"/>
                <w:sz w:val="26"/>
                <w:szCs w:val="26"/>
              </w:rPr>
            </w:pPr>
          </w:p>
          <w:p w14:paraId="2AD32334" w14:textId="77777777" w:rsidR="001734AC" w:rsidRPr="001734AC" w:rsidRDefault="001734AC" w:rsidP="001734AC">
            <w:pPr>
              <w:rPr>
                <w:rFonts w:cstheme="minorHAnsi"/>
                <w:sz w:val="26"/>
                <w:szCs w:val="26"/>
              </w:rPr>
            </w:pPr>
            <w:r w:rsidRPr="001734AC">
              <w:rPr>
                <w:rFonts w:cstheme="minorHAnsi"/>
                <w:sz w:val="26"/>
                <w:szCs w:val="26"/>
              </w:rPr>
              <w:t>Click on the link below to register:</w:t>
            </w:r>
          </w:p>
          <w:p w14:paraId="00FA3A77" w14:textId="77777777" w:rsidR="001734AC" w:rsidRPr="001734AC" w:rsidRDefault="001734AC" w:rsidP="001734AC">
            <w:pPr>
              <w:rPr>
                <w:rFonts w:cstheme="minorHAnsi"/>
                <w:sz w:val="26"/>
                <w:szCs w:val="26"/>
              </w:rPr>
            </w:pPr>
            <w:hyperlink r:id="rId13" w:history="1">
              <w:r w:rsidRPr="001734AC">
                <w:rPr>
                  <w:rStyle w:val="Hyperlink"/>
                  <w:rFonts w:cstheme="minorHAnsi"/>
                  <w:sz w:val="26"/>
                  <w:szCs w:val="26"/>
                </w:rPr>
                <w:t>https://boehringer.zoom.us/webinar/register/WN_B7TyblsrTDGiaGB4M8TW2w</w:t>
              </w:r>
            </w:hyperlink>
            <w:r w:rsidRPr="001734AC">
              <w:rPr>
                <w:rFonts w:cstheme="minorHAnsi"/>
                <w:sz w:val="26"/>
                <w:szCs w:val="26"/>
              </w:rPr>
              <w:t xml:space="preserve"> </w:t>
            </w:r>
          </w:p>
          <w:p w14:paraId="0C2EEE74" w14:textId="26D13D28" w:rsidR="001734AC" w:rsidRPr="001734AC" w:rsidRDefault="001734AC" w:rsidP="001734AC">
            <w:pPr>
              <w:rPr>
                <w:rFonts w:eastAsia="Times New Roman" w:cstheme="minorHAnsi"/>
                <w:b/>
                <w:bCs/>
                <w:color w:val="232333"/>
                <w:sz w:val="26"/>
                <w:szCs w:val="26"/>
              </w:rPr>
            </w:pPr>
          </w:p>
        </w:tc>
      </w:tr>
    </w:tbl>
    <w:p w14:paraId="18CFB674" w14:textId="77777777" w:rsidR="006F4B07" w:rsidRDefault="006F4B07"/>
    <w:sectPr w:rsidR="006F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F8F"/>
    <w:multiLevelType w:val="hybridMultilevel"/>
    <w:tmpl w:val="0DFE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9C"/>
    <w:rsid w:val="001734AC"/>
    <w:rsid w:val="006F4B07"/>
    <w:rsid w:val="007C789C"/>
    <w:rsid w:val="00A4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D848"/>
  <w15:chartTrackingRefBased/>
  <w15:docId w15:val="{5E067203-30CF-4256-857F-4FDC69E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9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789C"/>
    <w:rPr>
      <w:b/>
      <w:bCs/>
    </w:rPr>
  </w:style>
  <w:style w:type="character" w:styleId="Hyperlink">
    <w:name w:val="Hyperlink"/>
    <w:basedOn w:val="DefaultParagraphFont"/>
    <w:uiPriority w:val="99"/>
    <w:unhideWhenUsed/>
    <w:rsid w:val="007C789C"/>
    <w:rPr>
      <w:color w:val="0563C1" w:themeColor="hyperlink"/>
      <w:u w:val="single"/>
    </w:rPr>
  </w:style>
  <w:style w:type="paragraph" w:styleId="ListParagraph">
    <w:name w:val="List Paragraph"/>
    <w:basedOn w:val="Normal"/>
    <w:uiPriority w:val="34"/>
    <w:qFormat/>
    <w:rsid w:val="007C7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284957396" TargetMode="External"/><Relationship Id="rId13" Type="http://schemas.openxmlformats.org/officeDocument/2006/relationships/hyperlink" Target="https://boehringer.zoom.us/webinar/register/WN_B7TyblsrTDGiaGB4M8TW2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oom.us/j/923466279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ehringer.zoom.us/webinar/register/WN_61oomwkVRm-c4Bfo7y0s4Q"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su.zoom.us/j/98947318319?pwd=dS8zdHY0RkRGaXNKelZjSkFOYjdlQT09" TargetMode="External"/><Relationship Id="rId4" Type="http://schemas.openxmlformats.org/officeDocument/2006/relationships/numbering" Target="numbering.xml"/><Relationship Id="rId9" Type="http://schemas.openxmlformats.org/officeDocument/2006/relationships/hyperlink" Target="https://boehringer.zoom.us/webinar/register/WN_fqq2tCBFQR-8daqGVIgEo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BDD0DED4519418EC15963E7F5A78E" ma:contentTypeVersion="13" ma:contentTypeDescription="Create a new document." ma:contentTypeScope="" ma:versionID="2e229382743b44eadff6b2dfad037044">
  <xsd:schema xmlns:xsd="http://www.w3.org/2001/XMLSchema" xmlns:xs="http://www.w3.org/2001/XMLSchema" xmlns:p="http://schemas.microsoft.com/office/2006/metadata/properties" xmlns:ns2="88b156a7-a7ac-4a67-8e0c-d396fd149cf1" xmlns:ns3="6b60b0c9-8cc0-4936-a22f-c8d7b7c3d7a7" targetNamespace="http://schemas.microsoft.com/office/2006/metadata/properties" ma:root="true" ma:fieldsID="499322cd02b2286fd0aefa6d2271fa56" ns2:_="" ns3:_="">
    <xsd:import namespace="88b156a7-a7ac-4a67-8e0c-d396fd149cf1"/>
    <xsd:import namespace="6b60b0c9-8cc0-4936-a22f-c8d7b7c3d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156a7-a7ac-4a67-8e0c-d396fd149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0b0c9-8cc0-4936-a22f-c8d7b7c3d7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8804E-9EE6-4431-BDF3-9D288556E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156a7-a7ac-4a67-8e0c-d396fd149cf1"/>
    <ds:schemaRef ds:uri="6b60b0c9-8cc0-4936-a22f-c8d7b7c3d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E47BD-740B-451E-A0A0-890B88E0982C}">
  <ds:schemaRefs>
    <ds:schemaRef ds:uri="http://schemas.microsoft.com/sharepoint/v3/contenttype/forms"/>
  </ds:schemaRefs>
</ds:datastoreItem>
</file>

<file path=customXml/itemProps3.xml><?xml version="1.0" encoding="utf-8"?>
<ds:datastoreItem xmlns:ds="http://schemas.openxmlformats.org/officeDocument/2006/customXml" ds:itemID="{22102D7E-0854-445B-9AB3-7E90388EA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Pages>
  <Words>989</Words>
  <Characters>5531</Characters>
  <Application>Microsoft Office Word</Application>
  <DocSecurity>0</DocSecurity>
  <Lines>204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 Fox</dc:creator>
  <cp:keywords/>
  <dc:description/>
  <cp:lastModifiedBy>James G. Fox</cp:lastModifiedBy>
  <cp:revision>5</cp:revision>
  <dcterms:created xsi:type="dcterms:W3CDTF">2021-05-27T14:19:00Z</dcterms:created>
  <dcterms:modified xsi:type="dcterms:W3CDTF">2021-06-03T15:36:00Z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0x010100CD1BDD0DED4519418EC15963E7F5A78E</vt:lpwstr>
  </property>
</Properties>
</file>